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85" w:rsidRPr="004904DD" w:rsidRDefault="000C3C76">
      <w:pPr>
        <w:rPr>
          <w:b/>
          <w:sz w:val="52"/>
          <w:szCs w:val="52"/>
        </w:rPr>
      </w:pPr>
      <w:r w:rsidRPr="004904DD">
        <w:rPr>
          <w:b/>
          <w:sz w:val="52"/>
          <w:szCs w:val="52"/>
        </w:rPr>
        <w:t>VM WARE</w:t>
      </w:r>
    </w:p>
    <w:p w:rsidR="000C3C76" w:rsidRPr="000C3C76" w:rsidRDefault="000C3C76">
      <w:pPr>
        <w:rPr>
          <w:b/>
          <w:sz w:val="36"/>
          <w:szCs w:val="36"/>
          <w:u w:val="single"/>
        </w:rPr>
      </w:pPr>
      <w:r w:rsidRPr="000C3C76">
        <w:rPr>
          <w:b/>
          <w:sz w:val="36"/>
          <w:szCs w:val="36"/>
          <w:u w:val="single"/>
        </w:rPr>
        <w:t>Objectives:</w:t>
      </w:r>
    </w:p>
    <w:p w:rsidR="00B32808" w:rsidRPr="004904DD" w:rsidRDefault="002B4285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5234517</wp:posOffset>
            </wp:positionH>
            <wp:positionV relativeFrom="page">
              <wp:posOffset>259644</wp:posOffset>
            </wp:positionV>
            <wp:extent cx="2035527" cy="587023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3C76" w:rsidRPr="004904DD">
        <w:rPr>
          <w:b/>
          <w:sz w:val="28"/>
          <w:szCs w:val="28"/>
        </w:rPr>
        <w:t>Install &amp; configure ESX</w:t>
      </w:r>
      <w:r w:rsidR="004904DD" w:rsidRPr="004904DD">
        <w:rPr>
          <w:b/>
          <w:sz w:val="28"/>
          <w:szCs w:val="28"/>
        </w:rPr>
        <w:t>, VM</w:t>
      </w:r>
      <w:r w:rsidR="000C3C76" w:rsidRPr="004904DD">
        <w:rPr>
          <w:b/>
          <w:sz w:val="28"/>
          <w:szCs w:val="28"/>
        </w:rPr>
        <w:t xml:space="preserve"> Ware Server</w:t>
      </w:r>
      <w:r w:rsidR="004904DD" w:rsidRPr="004904DD">
        <w:rPr>
          <w:b/>
          <w:sz w:val="28"/>
          <w:szCs w:val="28"/>
        </w:rPr>
        <w:t>, and VM</w:t>
      </w:r>
      <w:r w:rsidR="000C3C76" w:rsidRPr="004904DD">
        <w:rPr>
          <w:b/>
          <w:sz w:val="28"/>
          <w:szCs w:val="28"/>
        </w:rPr>
        <w:t xml:space="preserve"> Workstation.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Install &amp; configure vcenter server </w:t>
      </w:r>
      <w:r w:rsidR="001B4644" w:rsidRPr="004904DD">
        <w:rPr>
          <w:b/>
          <w:sz w:val="28"/>
          <w:szCs w:val="28"/>
        </w:rPr>
        <w:t>components</w:t>
      </w:r>
      <w:r w:rsidRPr="004904DD">
        <w:rPr>
          <w:b/>
          <w:sz w:val="28"/>
          <w:szCs w:val="28"/>
        </w:rPr>
        <w:t xml:space="preserve"> Motion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Configure &amp; manage ESX networking &amp; storage using vcenter server</w:t>
      </w:r>
    </w:p>
    <w:p w:rsidR="000C3C76" w:rsidRPr="004904DD" w:rsidRDefault="001B4644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Deploy, manage</w:t>
      </w:r>
      <w:r w:rsidR="000C3C76" w:rsidRPr="004904DD">
        <w:rPr>
          <w:b/>
          <w:sz w:val="28"/>
          <w:szCs w:val="28"/>
        </w:rPr>
        <w:t xml:space="preserve"> &amp; migrate virtual machines.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Manage user </w:t>
      </w:r>
      <w:r w:rsidR="001B4644" w:rsidRPr="004904DD">
        <w:rPr>
          <w:b/>
          <w:sz w:val="28"/>
          <w:szCs w:val="28"/>
        </w:rPr>
        <w:t>access</w:t>
      </w:r>
      <w:r w:rsidRPr="004904DD">
        <w:rPr>
          <w:b/>
          <w:sz w:val="28"/>
          <w:szCs w:val="28"/>
        </w:rPr>
        <w:t xml:space="preserve"> to the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infrastructure.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vcenter server to monitor resource usage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vcenter server to increase Scalability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VMware vcenter to update Manager to apply ESX patches</w:t>
      </w:r>
    </w:p>
    <w:p w:rsidR="000C3C76" w:rsidRPr="004904DD" w:rsidRDefault="000C3C76" w:rsidP="001A248C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vcenter server to manage higher availability and data protection.</w:t>
      </w:r>
    </w:p>
    <w:p w:rsidR="000C3C76" w:rsidRPr="000C3C76" w:rsidRDefault="000C3C76" w:rsidP="000C3C76">
      <w:pPr>
        <w:rPr>
          <w:b/>
          <w:sz w:val="36"/>
          <w:szCs w:val="36"/>
        </w:rPr>
      </w:pPr>
      <w:r w:rsidRPr="000C3C76">
        <w:rPr>
          <w:b/>
          <w:sz w:val="36"/>
          <w:szCs w:val="36"/>
          <w:u w:val="single"/>
        </w:rPr>
        <w:t>Outline</w:t>
      </w:r>
      <w:r w:rsidRPr="000C3C76">
        <w:rPr>
          <w:b/>
          <w:sz w:val="36"/>
          <w:szCs w:val="36"/>
        </w:rPr>
        <w:t>:</w:t>
      </w:r>
    </w:p>
    <w:p w:rsidR="000C3C76" w:rsidRPr="004904DD" w:rsidRDefault="000C3C76" w:rsidP="004904DD">
      <w:pPr>
        <w:pStyle w:val="ListParagraph"/>
        <w:numPr>
          <w:ilvl w:val="0"/>
          <w:numId w:val="11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Course Introduction</w:t>
      </w:r>
    </w:p>
    <w:p w:rsidR="000C3C76" w:rsidRPr="004904DD" w:rsidRDefault="000C3C76" w:rsidP="004904DD">
      <w:pPr>
        <w:pStyle w:val="ListParagraph"/>
        <w:numPr>
          <w:ilvl w:val="0"/>
          <w:numId w:val="11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Introductions and course logistics</w:t>
      </w:r>
    </w:p>
    <w:p w:rsidR="00FF3A53" w:rsidRPr="004904DD" w:rsidRDefault="000C3C76" w:rsidP="004904DD">
      <w:pPr>
        <w:pStyle w:val="ListParagraph"/>
        <w:numPr>
          <w:ilvl w:val="0"/>
          <w:numId w:val="11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Course objective</w:t>
      </w:r>
      <w:r w:rsidR="00FF3A53" w:rsidRPr="004904DD">
        <w:rPr>
          <w:b/>
          <w:sz w:val="28"/>
          <w:szCs w:val="28"/>
        </w:rPr>
        <w:t>s</w:t>
      </w:r>
    </w:p>
    <w:p w:rsidR="00FF3A53" w:rsidRDefault="00FF3A53" w:rsidP="00FF3A53">
      <w:pPr>
        <w:pStyle w:val="ListParagraph"/>
        <w:ind w:left="1080"/>
        <w:rPr>
          <w:b/>
          <w:sz w:val="32"/>
          <w:szCs w:val="32"/>
        </w:rPr>
      </w:pPr>
    </w:p>
    <w:p w:rsidR="00FF3A53" w:rsidRDefault="00FF3A53" w:rsidP="00FF3A53">
      <w:pPr>
        <w:rPr>
          <w:b/>
          <w:sz w:val="36"/>
          <w:szCs w:val="36"/>
          <w:u w:val="single"/>
        </w:rPr>
      </w:pPr>
      <w:r w:rsidRPr="00FF3A53">
        <w:rPr>
          <w:b/>
          <w:sz w:val="36"/>
          <w:szCs w:val="36"/>
          <w:u w:val="single"/>
        </w:rPr>
        <w:t>Introduction to VMware Virtualization</w:t>
      </w:r>
      <w:r w:rsidR="001A345C" w:rsidRPr="001A345C">
        <w:rPr>
          <w:b/>
          <w:sz w:val="36"/>
          <w:szCs w:val="36"/>
        </w:rPr>
        <w:t>:</w:t>
      </w:r>
    </w:p>
    <w:p w:rsidR="00FF3A53" w:rsidRPr="004904DD" w:rsidRDefault="00FF3A53" w:rsidP="004904DD">
      <w:pPr>
        <w:pStyle w:val="ListParagraph"/>
        <w:numPr>
          <w:ilvl w:val="0"/>
          <w:numId w:val="12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Introduce </w:t>
      </w:r>
      <w:r w:rsidR="001B4644" w:rsidRPr="004904DD">
        <w:rPr>
          <w:b/>
          <w:sz w:val="28"/>
          <w:szCs w:val="28"/>
        </w:rPr>
        <w:t>virtualization, virtual</w:t>
      </w:r>
      <w:r w:rsidRPr="004904DD">
        <w:rPr>
          <w:b/>
          <w:sz w:val="28"/>
          <w:szCs w:val="28"/>
        </w:rPr>
        <w:t xml:space="preserve"> machines &amp; vsphere components VMware ESX ESXi</w:t>
      </w:r>
    </w:p>
    <w:p w:rsidR="00FF3A53" w:rsidRPr="004904DD" w:rsidRDefault="00FF3A53" w:rsidP="004904DD">
      <w:pPr>
        <w:pStyle w:val="ListParagraph"/>
        <w:numPr>
          <w:ilvl w:val="0"/>
          <w:numId w:val="12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Introduce the architectures of ESX &amp;Esxi</w:t>
      </w:r>
    </w:p>
    <w:p w:rsidR="00FF3A53" w:rsidRPr="004904DD" w:rsidRDefault="00FF3A53" w:rsidP="004904DD">
      <w:pPr>
        <w:pStyle w:val="ListParagraph"/>
        <w:numPr>
          <w:ilvl w:val="0"/>
          <w:numId w:val="12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Manually configure ESX/ESXi VMware vcenter server</w:t>
      </w:r>
    </w:p>
    <w:p w:rsidR="00FF3A53" w:rsidRPr="004904DD" w:rsidRDefault="00FF3A53" w:rsidP="004904DD">
      <w:pPr>
        <w:pStyle w:val="ListParagraph"/>
        <w:numPr>
          <w:ilvl w:val="0"/>
          <w:numId w:val="12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Install &amp; configure Vcenter server components</w:t>
      </w:r>
    </w:p>
    <w:p w:rsidR="00FF3A53" w:rsidRPr="004904DD" w:rsidRDefault="00FF3A53" w:rsidP="00FF3A5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Manage vcenter server inventory objects networking</w:t>
      </w:r>
    </w:p>
    <w:p w:rsidR="00FF3A53" w:rsidRPr="004904DD" w:rsidRDefault="00FF3A53" w:rsidP="00FF3A53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Create configure &amp; manage vnetwork standard </w:t>
      </w:r>
      <w:r w:rsidR="001B4644" w:rsidRPr="004904DD">
        <w:rPr>
          <w:b/>
          <w:sz w:val="28"/>
          <w:szCs w:val="28"/>
        </w:rPr>
        <w:t>switches, network</w:t>
      </w:r>
      <w:r w:rsidRPr="004904DD">
        <w:rPr>
          <w:b/>
          <w:sz w:val="28"/>
          <w:szCs w:val="28"/>
        </w:rPr>
        <w:t xml:space="preserve"> connections &amp; port groups.</w:t>
      </w:r>
    </w:p>
    <w:p w:rsidR="00FF3A53" w:rsidRDefault="00FF3A53" w:rsidP="00FF3A53">
      <w:pPr>
        <w:rPr>
          <w:b/>
          <w:sz w:val="32"/>
          <w:szCs w:val="32"/>
        </w:rPr>
      </w:pPr>
    </w:p>
    <w:p w:rsidR="00FF3A53" w:rsidRDefault="00FF3A53" w:rsidP="00FF3A53">
      <w:pPr>
        <w:rPr>
          <w:b/>
          <w:sz w:val="32"/>
          <w:szCs w:val="32"/>
          <w:u w:val="single"/>
        </w:rPr>
      </w:pPr>
      <w:r w:rsidRPr="00FF3A53">
        <w:rPr>
          <w:b/>
          <w:sz w:val="32"/>
          <w:szCs w:val="32"/>
          <w:u w:val="single"/>
        </w:rPr>
        <w:lastRenderedPageBreak/>
        <w:t>STORAGE</w:t>
      </w:r>
      <w:r w:rsidRPr="001A345C">
        <w:rPr>
          <w:b/>
          <w:sz w:val="32"/>
          <w:szCs w:val="32"/>
        </w:rPr>
        <w:t>:</w:t>
      </w:r>
      <w:r w:rsidR="00735CA3" w:rsidRPr="00735CA3">
        <w:rPr>
          <w:noProof/>
          <w:sz w:val="28"/>
          <w:szCs w:val="28"/>
        </w:rPr>
        <w:t xml:space="preserve"> </w:t>
      </w:r>
      <w:r w:rsidR="00735CA3" w:rsidRPr="00735CA3">
        <w:rPr>
          <w:b/>
          <w:sz w:val="32"/>
          <w:szCs w:val="32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5391150</wp:posOffset>
            </wp:positionH>
            <wp:positionV relativeFrom="page">
              <wp:posOffset>406400</wp:posOffset>
            </wp:positionV>
            <wp:extent cx="2038350" cy="584200"/>
            <wp:effectExtent l="19050" t="0" r="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3A53" w:rsidRPr="004904DD" w:rsidRDefault="00FF3A53" w:rsidP="00FF3A53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Configure ESX/ESXi with ISCSI,NFS,&amp; Fiber channel Storage</w:t>
      </w:r>
    </w:p>
    <w:p w:rsidR="00FF3A53" w:rsidRPr="004904DD" w:rsidRDefault="00FF3A53" w:rsidP="00FF3A53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Create &amp; manage vsphere </w:t>
      </w:r>
      <w:r w:rsidR="001B4644" w:rsidRPr="004904DD">
        <w:rPr>
          <w:b/>
          <w:sz w:val="28"/>
          <w:szCs w:val="28"/>
        </w:rPr>
        <w:t>data stores</w:t>
      </w:r>
      <w:r w:rsidRPr="004904DD">
        <w:rPr>
          <w:b/>
          <w:sz w:val="28"/>
          <w:szCs w:val="28"/>
        </w:rPr>
        <w:t xml:space="preserve"> virtual machines</w:t>
      </w:r>
    </w:p>
    <w:p w:rsidR="00FF3A53" w:rsidRPr="004904DD" w:rsidRDefault="00FF3A53" w:rsidP="00FF3A53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Deploy virtual machines using the creating </w:t>
      </w:r>
      <w:r w:rsidR="004A58A2" w:rsidRPr="004904DD">
        <w:rPr>
          <w:b/>
          <w:sz w:val="28"/>
          <w:szCs w:val="28"/>
        </w:rPr>
        <w:t>New virtual machine wizard,templates,cloning &amp; VMware vcenter converter</w:t>
      </w:r>
    </w:p>
    <w:p w:rsidR="004A58A2" w:rsidRPr="004904DD" w:rsidRDefault="004A58A2" w:rsidP="00FF3A53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Modify &amp; manage virtual machines Perform storage vmotion migrations.</w:t>
      </w:r>
    </w:p>
    <w:p w:rsidR="00AE42A2" w:rsidRPr="00AE42A2" w:rsidRDefault="00AE42A2" w:rsidP="00AE42A2">
      <w:pPr>
        <w:rPr>
          <w:b/>
          <w:sz w:val="32"/>
          <w:szCs w:val="32"/>
          <w:u w:val="single"/>
        </w:rPr>
      </w:pPr>
      <w:r w:rsidRPr="00AE42A2">
        <w:rPr>
          <w:b/>
          <w:sz w:val="32"/>
          <w:szCs w:val="32"/>
          <w:u w:val="single"/>
        </w:rPr>
        <w:t>Access control:</w:t>
      </w:r>
    </w:p>
    <w:p w:rsidR="004A58A2" w:rsidRPr="004904DD" w:rsidRDefault="00AE42A2" w:rsidP="004904DD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Control user access through roles and permission Resource Monitoring</w:t>
      </w:r>
    </w:p>
    <w:p w:rsidR="00AE42A2" w:rsidRPr="004904DD" w:rsidRDefault="00AE42A2" w:rsidP="004904DD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Control virtual machine access to CPU,memory,&amp;I/O resources</w:t>
      </w:r>
    </w:p>
    <w:p w:rsidR="00AE42A2" w:rsidRPr="004904DD" w:rsidRDefault="00AE42A2" w:rsidP="004904DD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Introduce VMKernel methods </w:t>
      </w:r>
      <w:r w:rsidR="001B4644" w:rsidRPr="004904DD">
        <w:rPr>
          <w:b/>
          <w:sz w:val="28"/>
          <w:szCs w:val="28"/>
        </w:rPr>
        <w:t>or</w:t>
      </w:r>
      <w:r w:rsidRPr="004904DD">
        <w:rPr>
          <w:b/>
          <w:sz w:val="28"/>
          <w:szCs w:val="28"/>
        </w:rPr>
        <w:t xml:space="preserve"> optimizing CPU and memory usage </w:t>
      </w:r>
    </w:p>
    <w:p w:rsidR="00AE42A2" w:rsidRPr="004904DD" w:rsidRDefault="00AE42A2" w:rsidP="004904DD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Monitor resource </w:t>
      </w:r>
      <w:r w:rsidR="00932E24" w:rsidRPr="004904DD">
        <w:rPr>
          <w:b/>
          <w:sz w:val="28"/>
          <w:szCs w:val="28"/>
        </w:rPr>
        <w:t>usage using vcenter server performance graphs and alarms</w:t>
      </w:r>
    </w:p>
    <w:p w:rsidR="00C56715" w:rsidRDefault="00C56715" w:rsidP="00C56715">
      <w:pPr>
        <w:rPr>
          <w:b/>
          <w:sz w:val="32"/>
          <w:szCs w:val="32"/>
          <w:u w:val="single"/>
        </w:rPr>
      </w:pPr>
      <w:r w:rsidRPr="00C56715">
        <w:rPr>
          <w:b/>
          <w:sz w:val="32"/>
          <w:szCs w:val="32"/>
          <w:u w:val="single"/>
        </w:rPr>
        <w:t>Data Protection:</w:t>
      </w:r>
    </w:p>
    <w:p w:rsidR="00C56715" w:rsidRPr="004904DD" w:rsidRDefault="00C56715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Back up and recover virtual machines using VMware Data recovery Scalability</w:t>
      </w:r>
    </w:p>
    <w:p w:rsidR="00C56715" w:rsidRPr="004904DD" w:rsidRDefault="00C56715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Manage multiple vcenter Server inventories using 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vcenter Linked mode</w:t>
      </w:r>
    </w:p>
    <w:p w:rsidR="00C56715" w:rsidRPr="004904DD" w:rsidRDefault="00C56715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Manage ESX/ESXi configuration compliance using Host profiles</w:t>
      </w:r>
    </w:p>
    <w:p w:rsidR="00C56715" w:rsidRPr="004904DD" w:rsidRDefault="00C56715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Create configure and manage vnetwork distributed </w:t>
      </w:r>
      <w:r w:rsidR="001B4644" w:rsidRPr="004904DD">
        <w:rPr>
          <w:b/>
          <w:sz w:val="28"/>
          <w:szCs w:val="28"/>
        </w:rPr>
        <w:t>switches, network</w:t>
      </w:r>
      <w:r w:rsidRPr="004904DD">
        <w:rPr>
          <w:b/>
          <w:sz w:val="28"/>
          <w:szCs w:val="28"/>
        </w:rPr>
        <w:t xml:space="preserve"> connections and post groups</w:t>
      </w:r>
    </w:p>
    <w:p w:rsidR="00C56715" w:rsidRPr="004904DD" w:rsidRDefault="00C56715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Perform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vmotion migrations</w:t>
      </w:r>
    </w:p>
    <w:p w:rsidR="00C56715" w:rsidRPr="004904DD" w:rsidRDefault="00C56715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Configure and manage a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Distributed Resource scheduler cluster</w:t>
      </w:r>
    </w:p>
    <w:p w:rsidR="00D15CA2" w:rsidRPr="004904DD" w:rsidRDefault="00D15CA2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Configure and manage a VMware distributed power management high availability</w:t>
      </w:r>
    </w:p>
    <w:p w:rsidR="00D15CA2" w:rsidRPr="004904DD" w:rsidRDefault="00D15CA2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Configure and manage a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high </w:t>
      </w:r>
      <w:r w:rsidR="001B4644" w:rsidRPr="004904DD">
        <w:rPr>
          <w:b/>
          <w:sz w:val="28"/>
          <w:szCs w:val="28"/>
        </w:rPr>
        <w:t>availability</w:t>
      </w:r>
      <w:r w:rsidRPr="004904DD">
        <w:rPr>
          <w:b/>
          <w:sz w:val="28"/>
          <w:szCs w:val="28"/>
        </w:rPr>
        <w:t xml:space="preserve"> cluster</w:t>
      </w:r>
    </w:p>
    <w:p w:rsidR="00D15CA2" w:rsidRPr="004904DD" w:rsidRDefault="00D15CA2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Configure fault-</w:t>
      </w:r>
      <w:r w:rsidR="001B4644" w:rsidRPr="004904DD">
        <w:rPr>
          <w:b/>
          <w:sz w:val="28"/>
          <w:szCs w:val="28"/>
        </w:rPr>
        <w:t>tolerant</w:t>
      </w:r>
      <w:r w:rsidRPr="004904DD">
        <w:rPr>
          <w:b/>
          <w:sz w:val="28"/>
          <w:szCs w:val="28"/>
        </w:rPr>
        <w:t xml:space="preserve"> virtual machines using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Fault Tolerance Patch Management</w:t>
      </w:r>
    </w:p>
    <w:p w:rsidR="00D15CA2" w:rsidRPr="004904DD" w:rsidRDefault="00D15CA2" w:rsidP="00C56715">
      <w:pPr>
        <w:pStyle w:val="ListParagraph"/>
        <w:numPr>
          <w:ilvl w:val="0"/>
          <w:numId w:val="7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Manage patching and patch compliance using vcenter  update manager</w:t>
      </w:r>
    </w:p>
    <w:p w:rsidR="00735CA3" w:rsidRDefault="00735CA3" w:rsidP="00D15CA2">
      <w:pPr>
        <w:rPr>
          <w:b/>
          <w:sz w:val="32"/>
          <w:szCs w:val="32"/>
          <w:u w:val="single"/>
        </w:rPr>
      </w:pPr>
    </w:p>
    <w:p w:rsidR="00D15CA2" w:rsidRDefault="00D15CA2" w:rsidP="00D15CA2">
      <w:pPr>
        <w:rPr>
          <w:b/>
          <w:sz w:val="32"/>
          <w:szCs w:val="32"/>
          <w:u w:val="single"/>
        </w:rPr>
      </w:pPr>
      <w:r w:rsidRPr="00D15CA2">
        <w:rPr>
          <w:b/>
          <w:sz w:val="32"/>
          <w:szCs w:val="32"/>
          <w:u w:val="single"/>
        </w:rPr>
        <w:t xml:space="preserve">Installing </w:t>
      </w:r>
      <w:r w:rsidR="001B4644" w:rsidRPr="00D15CA2">
        <w:rPr>
          <w:b/>
          <w:sz w:val="32"/>
          <w:szCs w:val="32"/>
          <w:u w:val="single"/>
        </w:rPr>
        <w:t>VMware</w:t>
      </w:r>
      <w:r w:rsidRPr="00D15CA2">
        <w:rPr>
          <w:b/>
          <w:sz w:val="32"/>
          <w:szCs w:val="32"/>
          <w:u w:val="single"/>
        </w:rPr>
        <w:t xml:space="preserve"> ESX and ESXi:</w:t>
      </w:r>
      <w:r w:rsidR="00735CA3" w:rsidRPr="00735CA3">
        <w:rPr>
          <w:noProof/>
          <w:sz w:val="28"/>
          <w:szCs w:val="28"/>
        </w:rPr>
        <w:t xml:space="preserve"> </w:t>
      </w:r>
      <w:r w:rsidR="00735CA3" w:rsidRPr="00735CA3">
        <w:rPr>
          <w:b/>
          <w:sz w:val="32"/>
          <w:szCs w:val="32"/>
          <w:u w:val="single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5543550</wp:posOffset>
            </wp:positionH>
            <wp:positionV relativeFrom="page">
              <wp:posOffset>558800</wp:posOffset>
            </wp:positionV>
            <wp:extent cx="2038350" cy="584200"/>
            <wp:effectExtent l="1905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15CA2" w:rsidRPr="004904DD" w:rsidRDefault="00D15CA2" w:rsidP="00D15CA2">
      <w:pPr>
        <w:pStyle w:val="ListParagraph"/>
        <w:numPr>
          <w:ilvl w:val="0"/>
          <w:numId w:val="8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Introduce ESX and ESXi Installable Installation</w:t>
      </w:r>
    </w:p>
    <w:p w:rsidR="00D15CA2" w:rsidRDefault="00D15CA2" w:rsidP="00D15CA2">
      <w:pPr>
        <w:rPr>
          <w:b/>
          <w:sz w:val="32"/>
          <w:szCs w:val="32"/>
          <w:u w:val="single"/>
        </w:rPr>
      </w:pPr>
      <w:r w:rsidRPr="00D15CA2">
        <w:rPr>
          <w:b/>
          <w:sz w:val="32"/>
          <w:szCs w:val="32"/>
          <w:u w:val="single"/>
        </w:rPr>
        <w:t>Objectives:</w:t>
      </w:r>
    </w:p>
    <w:p w:rsidR="00D15CA2" w:rsidRPr="004904DD" w:rsidRDefault="00D15CA2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 Install and configure ESX or ESXi</w:t>
      </w:r>
    </w:p>
    <w:p w:rsidR="00D15CA2" w:rsidRPr="004904DD" w:rsidRDefault="00D15CA2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Install and configure vcenter Server components</w:t>
      </w:r>
    </w:p>
    <w:p w:rsidR="00D15CA2" w:rsidRPr="004904DD" w:rsidRDefault="00D15CA2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Configure and mange  ESX/ESXi networking and storage using vcenter server</w:t>
      </w:r>
    </w:p>
    <w:p w:rsidR="00D15CA2" w:rsidRPr="004904DD" w:rsidRDefault="001B4644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Deploy, manage</w:t>
      </w:r>
      <w:r w:rsidR="006E07FA" w:rsidRPr="004904DD">
        <w:rPr>
          <w:b/>
          <w:sz w:val="28"/>
          <w:szCs w:val="28"/>
        </w:rPr>
        <w:t xml:space="preserve"> and migrate virtual machines</w:t>
      </w:r>
    </w:p>
    <w:p w:rsidR="006E07FA" w:rsidRPr="004904DD" w:rsidRDefault="006E07FA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Manage user access to the </w:t>
      </w:r>
      <w:r w:rsidR="001B4644" w:rsidRPr="004904DD">
        <w:rPr>
          <w:b/>
          <w:sz w:val="28"/>
          <w:szCs w:val="28"/>
        </w:rPr>
        <w:t>VMware</w:t>
      </w:r>
      <w:r w:rsidRPr="004904DD">
        <w:rPr>
          <w:b/>
          <w:sz w:val="28"/>
          <w:szCs w:val="28"/>
        </w:rPr>
        <w:t xml:space="preserve"> infrastructure</w:t>
      </w:r>
    </w:p>
    <w:p w:rsidR="006E07FA" w:rsidRPr="004904DD" w:rsidRDefault="006E07FA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vcenter Server to monitor resource usage</w:t>
      </w:r>
    </w:p>
    <w:p w:rsidR="006E07FA" w:rsidRPr="004904DD" w:rsidRDefault="006E07FA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vcenter Server to increase Scalability</w:t>
      </w:r>
    </w:p>
    <w:p w:rsidR="006E07FA" w:rsidRPr="004904DD" w:rsidRDefault="006E07FA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>Use VMware vcenter Update Manager to apply ESX/ESXi patches</w:t>
      </w:r>
    </w:p>
    <w:p w:rsidR="006E07FA" w:rsidRPr="004904DD" w:rsidRDefault="006E07FA" w:rsidP="00D15CA2">
      <w:pPr>
        <w:pStyle w:val="ListParagraph"/>
        <w:numPr>
          <w:ilvl w:val="0"/>
          <w:numId w:val="9"/>
        </w:numPr>
        <w:rPr>
          <w:b/>
          <w:sz w:val="28"/>
          <w:szCs w:val="28"/>
        </w:rPr>
      </w:pPr>
      <w:r w:rsidRPr="004904DD">
        <w:rPr>
          <w:b/>
          <w:sz w:val="28"/>
          <w:szCs w:val="28"/>
        </w:rPr>
        <w:t xml:space="preserve">Use vcenter Server to manage higher </w:t>
      </w:r>
      <w:r w:rsidR="001B4644" w:rsidRPr="004904DD">
        <w:rPr>
          <w:b/>
          <w:sz w:val="28"/>
          <w:szCs w:val="28"/>
        </w:rPr>
        <w:t>availability</w:t>
      </w:r>
      <w:r w:rsidRPr="004904DD">
        <w:rPr>
          <w:b/>
          <w:sz w:val="28"/>
          <w:szCs w:val="28"/>
        </w:rPr>
        <w:t xml:space="preserve"> and data protection.</w:t>
      </w:r>
    </w:p>
    <w:sectPr w:rsidR="006E07FA" w:rsidRPr="004904DD" w:rsidSect="00A95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6E6" w:rsidRDefault="00D156E6" w:rsidP="00735CA3">
      <w:pPr>
        <w:spacing w:after="0" w:line="240" w:lineRule="auto"/>
      </w:pPr>
      <w:r>
        <w:separator/>
      </w:r>
    </w:p>
  </w:endnote>
  <w:endnote w:type="continuationSeparator" w:id="1">
    <w:p w:rsidR="00D156E6" w:rsidRDefault="00D156E6" w:rsidP="0073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6E6" w:rsidRDefault="00D156E6" w:rsidP="00735CA3">
      <w:pPr>
        <w:spacing w:after="0" w:line="240" w:lineRule="auto"/>
      </w:pPr>
      <w:r>
        <w:separator/>
      </w:r>
    </w:p>
  </w:footnote>
  <w:footnote w:type="continuationSeparator" w:id="1">
    <w:p w:rsidR="00D156E6" w:rsidRDefault="00D156E6" w:rsidP="0073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B626F"/>
    <w:multiLevelType w:val="hybridMultilevel"/>
    <w:tmpl w:val="06903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40544"/>
    <w:multiLevelType w:val="hybridMultilevel"/>
    <w:tmpl w:val="83EC7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8B13A6"/>
    <w:multiLevelType w:val="hybridMultilevel"/>
    <w:tmpl w:val="F5D0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62D04"/>
    <w:multiLevelType w:val="hybridMultilevel"/>
    <w:tmpl w:val="5B8EAA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FF4CE9"/>
    <w:multiLevelType w:val="hybridMultilevel"/>
    <w:tmpl w:val="998E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C48DA"/>
    <w:multiLevelType w:val="hybridMultilevel"/>
    <w:tmpl w:val="0DD02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D099F"/>
    <w:multiLevelType w:val="hybridMultilevel"/>
    <w:tmpl w:val="9252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B76B4"/>
    <w:multiLevelType w:val="hybridMultilevel"/>
    <w:tmpl w:val="5EC6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E36CE"/>
    <w:multiLevelType w:val="hybridMultilevel"/>
    <w:tmpl w:val="6718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4B25D1"/>
    <w:multiLevelType w:val="hybridMultilevel"/>
    <w:tmpl w:val="D2BC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9D17BF"/>
    <w:multiLevelType w:val="hybridMultilevel"/>
    <w:tmpl w:val="782ED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6E5156"/>
    <w:multiLevelType w:val="hybridMultilevel"/>
    <w:tmpl w:val="08388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7777A2"/>
    <w:multiLevelType w:val="hybridMultilevel"/>
    <w:tmpl w:val="84541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12"/>
  </w:num>
  <w:num w:numId="7">
    <w:abstractNumId w:val="5"/>
  </w:num>
  <w:num w:numId="8">
    <w:abstractNumId w:val="0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4285"/>
    <w:rsid w:val="00083AC5"/>
    <w:rsid w:val="000C3C76"/>
    <w:rsid w:val="001A248C"/>
    <w:rsid w:val="001A345C"/>
    <w:rsid w:val="001B4644"/>
    <w:rsid w:val="002B4285"/>
    <w:rsid w:val="003747B9"/>
    <w:rsid w:val="0043674E"/>
    <w:rsid w:val="004904DD"/>
    <w:rsid w:val="004A58A2"/>
    <w:rsid w:val="00581C73"/>
    <w:rsid w:val="006135E6"/>
    <w:rsid w:val="006E07FA"/>
    <w:rsid w:val="00735CA3"/>
    <w:rsid w:val="00932E24"/>
    <w:rsid w:val="00A956FC"/>
    <w:rsid w:val="00AE42A2"/>
    <w:rsid w:val="00B9044C"/>
    <w:rsid w:val="00C30F4C"/>
    <w:rsid w:val="00C56715"/>
    <w:rsid w:val="00C82D43"/>
    <w:rsid w:val="00D156E6"/>
    <w:rsid w:val="00D15CA2"/>
    <w:rsid w:val="00E45665"/>
    <w:rsid w:val="00FF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C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35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5CA3"/>
  </w:style>
  <w:style w:type="paragraph" w:styleId="Footer">
    <w:name w:val="footer"/>
    <w:basedOn w:val="Normal"/>
    <w:link w:val="FooterChar"/>
    <w:uiPriority w:val="99"/>
    <w:semiHidden/>
    <w:unhideWhenUsed/>
    <w:rsid w:val="00735C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5C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</dc:creator>
  <cp:keywords/>
  <dc:description/>
  <cp:lastModifiedBy>lavanya</cp:lastModifiedBy>
  <cp:revision>10</cp:revision>
  <dcterms:created xsi:type="dcterms:W3CDTF">2013-09-26T13:09:00Z</dcterms:created>
  <dcterms:modified xsi:type="dcterms:W3CDTF">2013-09-27T08:39:00Z</dcterms:modified>
</cp:coreProperties>
</file>